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159A" w14:textId="77777777" w:rsidR="00237ABD" w:rsidRPr="00237ABD" w:rsidRDefault="00237ABD" w:rsidP="0023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37ABD">
        <w:rPr>
          <w:rFonts w:ascii="Times New Roman" w:eastAsia="Times New Roman" w:hAnsi="Times New Roman" w:cs="Times New Roman"/>
          <w:sz w:val="20"/>
          <w:szCs w:val="20"/>
          <w:lang w:eastAsia="es-ES"/>
        </w:rPr>
        <w:object w:dxaOrig="677" w:dyaOrig="870" w14:anchorId="12BD9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 fillcolor="window">
            <v:imagedata r:id="rId6" o:title=""/>
          </v:shape>
          <o:OLEObject Type="Embed" ProgID="Word.Picture.8" ShapeID="_x0000_i1025" DrawAspect="Content" ObjectID="_1796458854" r:id="rId7"/>
        </w:object>
      </w:r>
    </w:p>
    <w:p w14:paraId="4C9E98AD" w14:textId="77777777" w:rsidR="00237ABD" w:rsidRPr="00BC19F5" w:rsidRDefault="00237ABD" w:rsidP="00237ABD">
      <w:pPr>
        <w:spacing w:after="0" w:line="240" w:lineRule="auto"/>
        <w:jc w:val="center"/>
        <w:rPr>
          <w:rFonts w:ascii="AvantGarde Md BT" w:eastAsia="Times New Roman" w:hAnsi="AvantGarde Md BT" w:cs="Times New Roman"/>
          <w:spacing w:val="30"/>
          <w:sz w:val="24"/>
          <w:szCs w:val="20"/>
          <w:lang w:val="es-AR" w:eastAsia="es-ES"/>
        </w:rPr>
      </w:pPr>
      <w:r w:rsidRPr="00BC19F5">
        <w:rPr>
          <w:rFonts w:ascii="AvantGarde Md BT" w:eastAsia="Times New Roman" w:hAnsi="AvantGarde Md BT" w:cs="Times New Roman"/>
          <w:spacing w:val="30"/>
          <w:sz w:val="24"/>
          <w:szCs w:val="20"/>
          <w:lang w:val="es-AR" w:eastAsia="es-ES"/>
        </w:rPr>
        <w:t>INSTITUTO SUPERIOR DE FORMACIÓN DOCENTE Nº 810</w:t>
      </w:r>
    </w:p>
    <w:p w14:paraId="7B53F59E" w14:textId="77777777" w:rsidR="00237ABD" w:rsidRPr="00BC19F5" w:rsidRDefault="00237ABD" w:rsidP="00237ABD">
      <w:pPr>
        <w:keepNext/>
        <w:spacing w:after="0" w:line="240" w:lineRule="auto"/>
        <w:jc w:val="center"/>
        <w:outlineLvl w:val="1"/>
        <w:rPr>
          <w:rFonts w:ascii="AvantGarde Md BT" w:eastAsia="Times New Roman" w:hAnsi="AvantGarde Md BT" w:cs="Times New Roman"/>
          <w:spacing w:val="30"/>
          <w:sz w:val="24"/>
          <w:szCs w:val="20"/>
          <w:lang w:val="es-AR" w:eastAsia="es-ES"/>
        </w:rPr>
      </w:pPr>
      <w:r w:rsidRPr="00BC19F5">
        <w:rPr>
          <w:rFonts w:ascii="AvantGarde Md BT" w:eastAsia="Times New Roman" w:hAnsi="AvantGarde Md BT" w:cs="Times New Roman"/>
          <w:spacing w:val="30"/>
          <w:sz w:val="24"/>
          <w:szCs w:val="20"/>
          <w:lang w:val="es-AR" w:eastAsia="es-ES"/>
        </w:rPr>
        <w:t>“Prof. Fidel A. Pérez Moreno”</w:t>
      </w:r>
    </w:p>
    <w:p w14:paraId="5F02A742" w14:textId="77777777" w:rsidR="00237ABD" w:rsidRPr="00BC19F5" w:rsidRDefault="00237ABD" w:rsidP="00237ABD">
      <w:pPr>
        <w:spacing w:after="0" w:line="240" w:lineRule="auto"/>
        <w:jc w:val="center"/>
        <w:rPr>
          <w:rFonts w:ascii="AvantGarde Md BT" w:eastAsia="Times New Roman" w:hAnsi="AvantGarde Md BT" w:cs="Times New Roman"/>
          <w:sz w:val="32"/>
          <w:szCs w:val="20"/>
          <w:lang w:val="es-AR" w:eastAsia="es-ES"/>
        </w:rPr>
      </w:pPr>
      <w:r w:rsidRPr="00BC19F5">
        <w:rPr>
          <w:rFonts w:ascii="AvantGarde Md BT" w:eastAsia="Times New Roman" w:hAnsi="AvantGarde Md BT" w:cs="Times New Roman"/>
          <w:sz w:val="16"/>
          <w:szCs w:val="20"/>
          <w:lang w:val="es-AR" w:eastAsia="es-ES"/>
        </w:rPr>
        <w:t>Avda. Lángara y Guillermo Cox - (9000) Comodoro Rivadavia - Chubut</w:t>
      </w:r>
    </w:p>
    <w:p w14:paraId="03D7685F" w14:textId="77777777" w:rsidR="00237ABD" w:rsidRPr="00BC19F5" w:rsidRDefault="00237ABD" w:rsidP="0023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s-AR" w:eastAsia="es-ES"/>
        </w:rPr>
      </w:pPr>
      <w:r w:rsidRPr="00BC19F5">
        <w:rPr>
          <w:rFonts w:ascii="AvantGarde Md BT" w:eastAsia="Times New Roman" w:hAnsi="AvantGarde Md BT" w:cs="Times New Roman"/>
          <w:sz w:val="16"/>
          <w:szCs w:val="20"/>
          <w:lang w:val="es-AR" w:eastAsia="es-ES"/>
        </w:rPr>
        <w:t xml:space="preserve"> </w:t>
      </w:r>
      <w:r w:rsidRPr="00BC19F5">
        <w:rPr>
          <w:rFonts w:ascii="AvantGarde Md BT" w:eastAsia="Times New Roman" w:hAnsi="AvantGarde Md BT" w:cs="Times New Roman"/>
          <w:sz w:val="18"/>
          <w:szCs w:val="20"/>
          <w:lang w:val="es-AR" w:eastAsia="es-ES"/>
        </w:rPr>
        <w:t xml:space="preserve">TE: (0297) 4550729 </w:t>
      </w:r>
    </w:p>
    <w:p w14:paraId="535249A2" w14:textId="77777777" w:rsidR="003641AF" w:rsidRDefault="003641AF" w:rsidP="003641AF">
      <w:pPr>
        <w:rPr>
          <w:i/>
          <w:u w:val="single"/>
          <w:lang w:val="es-AR"/>
        </w:rPr>
      </w:pPr>
    </w:p>
    <w:p w14:paraId="15A0AAA1" w14:textId="05CAE225" w:rsidR="00856275" w:rsidRPr="00BC19F5" w:rsidRDefault="00856275" w:rsidP="003641AF">
      <w:pPr>
        <w:jc w:val="center"/>
        <w:rPr>
          <w:b/>
          <w:lang w:val="es-AR"/>
        </w:rPr>
      </w:pPr>
      <w:r w:rsidRPr="00BC19F5">
        <w:rPr>
          <w:b/>
          <w:lang w:val="es-AR"/>
        </w:rPr>
        <w:t>FORMATO</w:t>
      </w:r>
    </w:p>
    <w:p w14:paraId="613ACBFB" w14:textId="01C8FD3F" w:rsidR="0085318F" w:rsidRPr="00572AF8" w:rsidRDefault="00305E35" w:rsidP="00572AF8">
      <w:pPr>
        <w:jc w:val="center"/>
        <w:rPr>
          <w:b/>
          <w:i/>
          <w:sz w:val="28"/>
          <w:szCs w:val="28"/>
          <w:u w:val="single"/>
          <w:lang w:val="es-AR"/>
        </w:rPr>
      </w:pPr>
      <w:r w:rsidRPr="00BC19F5">
        <w:rPr>
          <w:b/>
          <w:i/>
          <w:sz w:val="28"/>
          <w:szCs w:val="28"/>
          <w:u w:val="single"/>
          <w:lang w:val="es-AR"/>
        </w:rPr>
        <w:t>Presentación</w:t>
      </w:r>
      <w:r w:rsidR="0030238C" w:rsidRPr="00BC19F5">
        <w:rPr>
          <w:b/>
          <w:i/>
          <w:sz w:val="28"/>
          <w:szCs w:val="28"/>
          <w:u w:val="single"/>
          <w:lang w:val="es-AR"/>
        </w:rPr>
        <w:t xml:space="preserve"> Proyectos</w:t>
      </w:r>
      <w:r w:rsidRPr="00BC19F5">
        <w:rPr>
          <w:b/>
          <w:i/>
          <w:sz w:val="28"/>
          <w:szCs w:val="28"/>
          <w:u w:val="single"/>
          <w:lang w:val="es-AR"/>
        </w:rPr>
        <w:t xml:space="preserve"> P</w:t>
      </w:r>
      <w:r w:rsidR="00856275" w:rsidRPr="00BC19F5">
        <w:rPr>
          <w:b/>
          <w:i/>
          <w:sz w:val="28"/>
          <w:szCs w:val="28"/>
          <w:u w:val="single"/>
          <w:lang w:val="es-AR"/>
        </w:rPr>
        <w:t>edagógicos</w:t>
      </w:r>
    </w:p>
    <w:p w14:paraId="27B052F2" w14:textId="77777777" w:rsidR="0085318F" w:rsidRPr="00BC19F5" w:rsidRDefault="0085318F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Carátula</w:t>
      </w:r>
      <w:r w:rsidR="00BC19F5" w:rsidRPr="00BC19F5">
        <w:rPr>
          <w:sz w:val="24"/>
          <w:szCs w:val="24"/>
          <w:lang w:val="es-AR"/>
        </w:rPr>
        <w:t>,</w:t>
      </w:r>
      <w:r w:rsidRPr="00BC19F5">
        <w:rPr>
          <w:sz w:val="24"/>
          <w:szCs w:val="24"/>
          <w:lang w:val="es-AR"/>
        </w:rPr>
        <w:t xml:space="preserve"> Nombre de la Institución, </w:t>
      </w:r>
      <w:r w:rsidR="001D0F53" w:rsidRPr="00BC19F5">
        <w:rPr>
          <w:sz w:val="24"/>
          <w:szCs w:val="24"/>
          <w:lang w:val="es-AR"/>
        </w:rPr>
        <w:t xml:space="preserve">Carrera, </w:t>
      </w:r>
      <w:r w:rsidRPr="00BC19F5">
        <w:rPr>
          <w:sz w:val="24"/>
          <w:szCs w:val="24"/>
          <w:lang w:val="es-AR"/>
        </w:rPr>
        <w:t>Unidad Curricular, Plan de Estudio, Régimen, Formato P</w:t>
      </w:r>
      <w:r w:rsidR="00854B2E" w:rsidRPr="00BC19F5">
        <w:rPr>
          <w:sz w:val="24"/>
          <w:szCs w:val="24"/>
          <w:lang w:val="es-AR"/>
        </w:rPr>
        <w:t>edagógico, Carga H</w:t>
      </w:r>
      <w:r w:rsidRPr="00BC19F5">
        <w:rPr>
          <w:sz w:val="24"/>
          <w:szCs w:val="24"/>
          <w:lang w:val="es-AR"/>
        </w:rPr>
        <w:t>oraria</w:t>
      </w:r>
      <w:r w:rsidR="00854B2E" w:rsidRPr="00BC19F5">
        <w:rPr>
          <w:sz w:val="24"/>
          <w:szCs w:val="24"/>
          <w:lang w:val="es-AR"/>
        </w:rPr>
        <w:t>, C</w:t>
      </w:r>
      <w:r w:rsidRPr="00BC19F5">
        <w:rPr>
          <w:sz w:val="24"/>
          <w:szCs w:val="24"/>
          <w:lang w:val="es-AR"/>
        </w:rPr>
        <w:t>omisión/es, Profesional/Pareja Pedagógica/Equipo Pedagógico, Ciclo Académico.</w:t>
      </w:r>
    </w:p>
    <w:p w14:paraId="326AE3EF" w14:textId="77777777" w:rsidR="00710FCF" w:rsidRPr="00E3061D" w:rsidRDefault="005C29F8" w:rsidP="00E3061D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Justificación</w:t>
      </w:r>
      <w:r w:rsidR="00BC19F5" w:rsidRPr="00BC19F5">
        <w:rPr>
          <w:b/>
          <w:sz w:val="24"/>
          <w:szCs w:val="24"/>
          <w:lang w:val="es-AR"/>
        </w:rPr>
        <w:t>,</w:t>
      </w:r>
      <w:r w:rsidRPr="00BC19F5">
        <w:rPr>
          <w:b/>
          <w:sz w:val="24"/>
          <w:szCs w:val="24"/>
          <w:lang w:val="es-AR"/>
        </w:rPr>
        <w:t xml:space="preserve"> </w:t>
      </w:r>
      <w:r w:rsidR="00F261C9" w:rsidRPr="00BC19F5">
        <w:rPr>
          <w:sz w:val="24"/>
          <w:szCs w:val="24"/>
          <w:lang w:val="es-AR"/>
        </w:rPr>
        <w:t xml:space="preserve">Situar </w:t>
      </w:r>
      <w:r w:rsidR="00F54AE7" w:rsidRPr="00BC19F5">
        <w:rPr>
          <w:sz w:val="24"/>
          <w:szCs w:val="24"/>
          <w:lang w:val="es-AR"/>
        </w:rPr>
        <w:t xml:space="preserve">la propuesta para </w:t>
      </w:r>
      <w:r w:rsidR="00F261C9" w:rsidRPr="00BC19F5">
        <w:rPr>
          <w:sz w:val="24"/>
          <w:szCs w:val="24"/>
          <w:lang w:val="es-AR"/>
        </w:rPr>
        <w:t xml:space="preserve">el espacio curricular </w:t>
      </w:r>
      <w:r w:rsidR="002A4183" w:rsidRPr="00BC19F5">
        <w:rPr>
          <w:sz w:val="24"/>
          <w:szCs w:val="24"/>
          <w:lang w:val="es-AR"/>
        </w:rPr>
        <w:t>en el marco d</w:t>
      </w:r>
      <w:r w:rsidR="00F261C9" w:rsidRPr="00BC19F5">
        <w:rPr>
          <w:sz w:val="24"/>
          <w:szCs w:val="24"/>
          <w:lang w:val="es-AR"/>
        </w:rPr>
        <w:t>el diseño curricular: campo de la formación, ar</w:t>
      </w:r>
      <w:r w:rsidR="00F54AE7" w:rsidRPr="00BC19F5">
        <w:rPr>
          <w:sz w:val="24"/>
          <w:szCs w:val="24"/>
          <w:lang w:val="es-AR"/>
        </w:rPr>
        <w:t>t</w:t>
      </w:r>
      <w:r w:rsidR="002A4183" w:rsidRPr="00BC19F5">
        <w:rPr>
          <w:sz w:val="24"/>
          <w:szCs w:val="24"/>
          <w:lang w:val="es-AR"/>
        </w:rPr>
        <w:t xml:space="preserve">iculaciones con otras unidades curriculares, contribuciones a la </w:t>
      </w:r>
      <w:r w:rsidR="001550AB" w:rsidRPr="00BC19F5">
        <w:rPr>
          <w:sz w:val="24"/>
          <w:szCs w:val="24"/>
          <w:lang w:val="es-AR"/>
        </w:rPr>
        <w:t>formación y al perfil profesional.</w:t>
      </w:r>
    </w:p>
    <w:p w14:paraId="49B70F61" w14:textId="77777777" w:rsidR="00710FCF" w:rsidRPr="00BC19F5" w:rsidRDefault="00710FCF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Marco Teórico</w:t>
      </w:r>
      <w:r w:rsidR="009629F3" w:rsidRPr="00BC19F5">
        <w:rPr>
          <w:b/>
          <w:sz w:val="24"/>
          <w:szCs w:val="24"/>
          <w:lang w:val="es-AR"/>
        </w:rPr>
        <w:t xml:space="preserve">: </w:t>
      </w:r>
      <w:r w:rsidR="005C29F8" w:rsidRPr="00BC19F5">
        <w:rPr>
          <w:sz w:val="24"/>
          <w:szCs w:val="24"/>
          <w:lang w:val="es-AR"/>
        </w:rPr>
        <w:t xml:space="preserve">constituyen los referentes teóricos, enfoques, perspectivas </w:t>
      </w:r>
      <w:r w:rsidR="00C95296" w:rsidRPr="00BC19F5">
        <w:rPr>
          <w:sz w:val="24"/>
          <w:szCs w:val="24"/>
          <w:lang w:val="es-AR"/>
        </w:rPr>
        <w:t xml:space="preserve">epistemológicas, </w:t>
      </w:r>
      <w:r w:rsidR="005C29F8" w:rsidRPr="00BC19F5">
        <w:rPr>
          <w:sz w:val="24"/>
          <w:szCs w:val="24"/>
          <w:lang w:val="es-AR"/>
        </w:rPr>
        <w:t xml:space="preserve">disciplinares y </w:t>
      </w:r>
      <w:r w:rsidR="00C95296" w:rsidRPr="00BC19F5">
        <w:rPr>
          <w:sz w:val="24"/>
          <w:szCs w:val="24"/>
          <w:lang w:val="es-AR"/>
        </w:rPr>
        <w:t xml:space="preserve">pedagógico- </w:t>
      </w:r>
      <w:r w:rsidR="005C29F8" w:rsidRPr="00BC19F5">
        <w:rPr>
          <w:sz w:val="24"/>
          <w:szCs w:val="24"/>
          <w:lang w:val="es-AR"/>
        </w:rPr>
        <w:t xml:space="preserve">didácticas en </w:t>
      </w:r>
      <w:r w:rsidR="00F261C9" w:rsidRPr="00BC19F5">
        <w:rPr>
          <w:sz w:val="24"/>
          <w:szCs w:val="24"/>
          <w:lang w:val="es-AR"/>
        </w:rPr>
        <w:t xml:space="preserve">los que se apoya la propuesta, </w:t>
      </w:r>
      <w:r w:rsidR="005C29F8" w:rsidRPr="00BC19F5">
        <w:rPr>
          <w:sz w:val="24"/>
          <w:szCs w:val="24"/>
          <w:lang w:val="es-AR"/>
        </w:rPr>
        <w:t xml:space="preserve">vinculados </w:t>
      </w:r>
      <w:r w:rsidR="002736E1" w:rsidRPr="00BC19F5">
        <w:rPr>
          <w:sz w:val="24"/>
          <w:szCs w:val="24"/>
          <w:lang w:val="es-AR"/>
        </w:rPr>
        <w:t xml:space="preserve">con la unidad curricular, y </w:t>
      </w:r>
      <w:r w:rsidR="005C29F8" w:rsidRPr="00BC19F5">
        <w:rPr>
          <w:sz w:val="24"/>
          <w:szCs w:val="24"/>
          <w:lang w:val="es-AR"/>
        </w:rPr>
        <w:t>con el campo de la forma</w:t>
      </w:r>
      <w:r w:rsidR="00F261C9" w:rsidRPr="00BC19F5">
        <w:rPr>
          <w:sz w:val="24"/>
          <w:szCs w:val="24"/>
          <w:lang w:val="es-AR"/>
        </w:rPr>
        <w:t>ción.</w:t>
      </w:r>
    </w:p>
    <w:p w14:paraId="0ED5E7FD" w14:textId="77777777" w:rsidR="0090287B" w:rsidRPr="00BC19F5" w:rsidRDefault="001550AB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7D5A3D">
        <w:rPr>
          <w:b/>
          <w:sz w:val="24"/>
          <w:szCs w:val="24"/>
          <w:lang w:val="es-AR"/>
        </w:rPr>
        <w:t>Propósitos</w:t>
      </w:r>
      <w:r w:rsidR="002736E1" w:rsidRPr="00BC19F5">
        <w:rPr>
          <w:sz w:val="24"/>
          <w:szCs w:val="24"/>
          <w:lang w:val="es-AR"/>
        </w:rPr>
        <w:t>:</w:t>
      </w:r>
      <w:r w:rsidRPr="00BC19F5">
        <w:rPr>
          <w:sz w:val="24"/>
          <w:szCs w:val="24"/>
          <w:lang w:val="es-AR"/>
        </w:rPr>
        <w:t xml:space="preserve"> que expresen las </w:t>
      </w:r>
      <w:r w:rsidR="007D5A3D" w:rsidRPr="00BC19F5">
        <w:rPr>
          <w:sz w:val="24"/>
          <w:szCs w:val="24"/>
          <w:lang w:val="es-AR"/>
        </w:rPr>
        <w:t>intencionalidades formativas</w:t>
      </w:r>
      <w:r w:rsidR="002736E1" w:rsidRPr="00BC19F5">
        <w:rPr>
          <w:sz w:val="24"/>
          <w:szCs w:val="24"/>
          <w:lang w:val="es-AR"/>
        </w:rPr>
        <w:t xml:space="preserve"> del docente.</w:t>
      </w:r>
    </w:p>
    <w:p w14:paraId="3F319007" w14:textId="77777777" w:rsidR="00710FCF" w:rsidRPr="00BC19F5" w:rsidRDefault="00305E35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trike/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Objetivos</w:t>
      </w:r>
      <w:r w:rsidR="001550AB" w:rsidRPr="00BC19F5">
        <w:rPr>
          <w:b/>
          <w:sz w:val="24"/>
          <w:szCs w:val="24"/>
          <w:lang w:val="es-AR"/>
        </w:rPr>
        <w:t xml:space="preserve">: </w:t>
      </w:r>
      <w:r w:rsidR="001550AB" w:rsidRPr="00BC19F5">
        <w:rPr>
          <w:sz w:val="24"/>
          <w:szCs w:val="24"/>
          <w:lang w:val="es-AR"/>
        </w:rPr>
        <w:t>que expresen los aprendizajes a lograr por los/as estudiantes.</w:t>
      </w:r>
    </w:p>
    <w:p w14:paraId="6B6F4271" w14:textId="2E8AE562" w:rsidR="00710FCF" w:rsidRPr="00BC19F5" w:rsidRDefault="00710FCF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trike/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Contenidos</w:t>
      </w:r>
      <w:r w:rsidR="002736E1" w:rsidRPr="00BC19F5">
        <w:rPr>
          <w:b/>
          <w:sz w:val="24"/>
          <w:szCs w:val="24"/>
          <w:lang w:val="es-AR"/>
        </w:rPr>
        <w:t>:</w:t>
      </w:r>
      <w:r w:rsidRPr="00BC19F5">
        <w:rPr>
          <w:b/>
          <w:sz w:val="24"/>
          <w:szCs w:val="24"/>
          <w:lang w:val="es-AR"/>
        </w:rPr>
        <w:t xml:space="preserve"> </w:t>
      </w:r>
      <w:r w:rsidR="00F261C9" w:rsidRPr="00BC19F5">
        <w:rPr>
          <w:sz w:val="24"/>
          <w:szCs w:val="24"/>
          <w:lang w:val="es-AR"/>
        </w:rPr>
        <w:t xml:space="preserve">secuenciados </w:t>
      </w:r>
      <w:r w:rsidR="00C95296" w:rsidRPr="00BC19F5">
        <w:rPr>
          <w:sz w:val="24"/>
          <w:szCs w:val="24"/>
          <w:lang w:val="es-AR"/>
        </w:rPr>
        <w:t xml:space="preserve">y </w:t>
      </w:r>
      <w:r w:rsidRPr="00BC19F5">
        <w:rPr>
          <w:sz w:val="24"/>
          <w:szCs w:val="24"/>
          <w:lang w:val="es-AR"/>
        </w:rPr>
        <w:t>organizados en ejes, unidades,</w:t>
      </w:r>
      <w:r w:rsidR="00C95296" w:rsidRPr="00BC19F5">
        <w:rPr>
          <w:sz w:val="24"/>
          <w:szCs w:val="24"/>
          <w:lang w:val="es-AR"/>
        </w:rPr>
        <w:t xml:space="preserve"> </w:t>
      </w:r>
      <w:r w:rsidR="00F261C9" w:rsidRPr="00BC19F5">
        <w:rPr>
          <w:sz w:val="24"/>
          <w:szCs w:val="24"/>
          <w:lang w:val="es-AR"/>
        </w:rPr>
        <w:t xml:space="preserve">tópicos, </w:t>
      </w:r>
      <w:r w:rsidR="00C95296" w:rsidRPr="00BC19F5">
        <w:rPr>
          <w:sz w:val="24"/>
          <w:szCs w:val="24"/>
          <w:lang w:val="es-AR"/>
        </w:rPr>
        <w:t xml:space="preserve">núcleos </w:t>
      </w:r>
      <w:r w:rsidR="00305E35" w:rsidRPr="00BC19F5">
        <w:rPr>
          <w:sz w:val="24"/>
          <w:szCs w:val="24"/>
          <w:lang w:val="es-AR"/>
        </w:rPr>
        <w:t>temáticos, congruentes</w:t>
      </w:r>
      <w:r w:rsidR="00C95296" w:rsidRPr="00BC19F5">
        <w:rPr>
          <w:sz w:val="24"/>
          <w:szCs w:val="24"/>
          <w:lang w:val="es-AR"/>
        </w:rPr>
        <w:t xml:space="preserve"> con el Diseño curricular, e</w:t>
      </w:r>
      <w:r w:rsidRPr="00BC19F5">
        <w:rPr>
          <w:sz w:val="24"/>
          <w:szCs w:val="24"/>
          <w:lang w:val="es-AR"/>
        </w:rPr>
        <w:t xml:space="preserve">specificando </w:t>
      </w:r>
      <w:r w:rsidR="00C762ED" w:rsidRPr="00BC19F5">
        <w:rPr>
          <w:sz w:val="24"/>
          <w:szCs w:val="24"/>
          <w:lang w:val="es-AR"/>
        </w:rPr>
        <w:t xml:space="preserve">el </w:t>
      </w:r>
      <w:r w:rsidR="00C762ED" w:rsidRPr="00BC19F5">
        <w:rPr>
          <w:i/>
          <w:sz w:val="24"/>
          <w:szCs w:val="24"/>
          <w:lang w:val="es-AR"/>
        </w:rPr>
        <w:t>tiempo</w:t>
      </w:r>
      <w:r w:rsidR="00C762ED" w:rsidRPr="00BC19F5">
        <w:rPr>
          <w:sz w:val="24"/>
          <w:szCs w:val="24"/>
          <w:lang w:val="es-AR"/>
        </w:rPr>
        <w:t xml:space="preserve"> y </w:t>
      </w:r>
      <w:r w:rsidRPr="00BC19F5">
        <w:rPr>
          <w:sz w:val="24"/>
          <w:szCs w:val="24"/>
          <w:lang w:val="es-AR"/>
        </w:rPr>
        <w:t xml:space="preserve">la </w:t>
      </w:r>
      <w:r w:rsidR="00305E35" w:rsidRPr="00BC19F5">
        <w:rPr>
          <w:i/>
          <w:sz w:val="24"/>
          <w:szCs w:val="24"/>
          <w:lang w:val="es-AR"/>
        </w:rPr>
        <w:t>bibliografía</w:t>
      </w:r>
      <w:r w:rsidR="00572AF8">
        <w:rPr>
          <w:i/>
          <w:sz w:val="24"/>
          <w:szCs w:val="24"/>
          <w:lang w:val="es-AR"/>
        </w:rPr>
        <w:t xml:space="preserve"> </w:t>
      </w:r>
      <w:r w:rsidR="00572AF8">
        <w:rPr>
          <w:iCs/>
          <w:sz w:val="24"/>
          <w:szCs w:val="24"/>
          <w:lang w:val="es-AR"/>
        </w:rPr>
        <w:t>para los/as estudiantes.</w:t>
      </w:r>
    </w:p>
    <w:p w14:paraId="2654EA74" w14:textId="50BF753F" w:rsidR="00710FCF" w:rsidRPr="00BC19F5" w:rsidRDefault="00F261C9" w:rsidP="002860E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Propuesta Metodológica</w:t>
      </w:r>
      <w:r w:rsidRPr="00BC19F5">
        <w:rPr>
          <w:sz w:val="24"/>
          <w:szCs w:val="24"/>
          <w:lang w:val="es-AR"/>
        </w:rPr>
        <w:t xml:space="preserve">: </w:t>
      </w:r>
      <w:r w:rsidR="005C29F8" w:rsidRPr="00BC19F5">
        <w:rPr>
          <w:sz w:val="24"/>
          <w:szCs w:val="24"/>
          <w:lang w:val="es-AR"/>
        </w:rPr>
        <w:t>modalid</w:t>
      </w:r>
      <w:r w:rsidR="002F4207" w:rsidRPr="00BC19F5">
        <w:rPr>
          <w:sz w:val="24"/>
          <w:szCs w:val="24"/>
          <w:lang w:val="es-AR"/>
        </w:rPr>
        <w:t xml:space="preserve">ad de trabajo, </w:t>
      </w:r>
      <w:r w:rsidR="002860ED" w:rsidRPr="00BC19F5">
        <w:rPr>
          <w:sz w:val="24"/>
          <w:szCs w:val="24"/>
          <w:lang w:val="es-AR"/>
        </w:rPr>
        <w:t>estrategias didácticas, situaciones, tareas, recursos,</w:t>
      </w:r>
      <w:r w:rsidR="00572AF8">
        <w:rPr>
          <w:sz w:val="24"/>
          <w:szCs w:val="24"/>
          <w:lang w:val="es-AR"/>
        </w:rPr>
        <w:t xml:space="preserve"> </w:t>
      </w:r>
      <w:r w:rsidR="002860ED" w:rsidRPr="00BC19F5">
        <w:rPr>
          <w:sz w:val="24"/>
          <w:szCs w:val="24"/>
          <w:lang w:val="es-AR"/>
        </w:rPr>
        <w:t>que se ofrecerán a los/as estudiantes para aprender.</w:t>
      </w:r>
    </w:p>
    <w:p w14:paraId="22B3324B" w14:textId="63A1FA2E" w:rsidR="00710FCF" w:rsidRPr="00BC19F5" w:rsidRDefault="00710FCF" w:rsidP="002736E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Evaluación y Acreditación</w:t>
      </w:r>
      <w:r w:rsidR="002736E1" w:rsidRPr="00BC19F5">
        <w:rPr>
          <w:b/>
          <w:sz w:val="24"/>
          <w:szCs w:val="24"/>
          <w:lang w:val="es-AR"/>
        </w:rPr>
        <w:t>:</w:t>
      </w:r>
      <w:r w:rsidR="00F261C9" w:rsidRPr="00BC19F5">
        <w:rPr>
          <w:b/>
          <w:sz w:val="24"/>
          <w:szCs w:val="24"/>
          <w:lang w:val="es-AR"/>
        </w:rPr>
        <w:t xml:space="preserve"> </w:t>
      </w:r>
      <w:r w:rsidR="002736E1" w:rsidRPr="00BC19F5">
        <w:rPr>
          <w:sz w:val="24"/>
          <w:szCs w:val="24"/>
          <w:lang w:val="es-AR"/>
        </w:rPr>
        <w:t>Explicitar posicionamiento sobre la evaluación,</w:t>
      </w:r>
      <w:r w:rsidR="002736E1" w:rsidRPr="00BC19F5">
        <w:rPr>
          <w:b/>
          <w:sz w:val="24"/>
          <w:szCs w:val="24"/>
          <w:lang w:val="es-AR"/>
        </w:rPr>
        <w:t xml:space="preserve"> </w:t>
      </w:r>
      <w:r w:rsidR="005C29F8" w:rsidRPr="00BC19F5">
        <w:rPr>
          <w:sz w:val="24"/>
          <w:szCs w:val="24"/>
          <w:lang w:val="es-AR"/>
        </w:rPr>
        <w:t>establecer criterios de evaluación y condiciones para la acreditación</w:t>
      </w:r>
      <w:r w:rsidR="009629F3" w:rsidRPr="00BC19F5">
        <w:rPr>
          <w:sz w:val="24"/>
          <w:szCs w:val="24"/>
          <w:lang w:val="es-AR"/>
        </w:rPr>
        <w:t xml:space="preserve">, </w:t>
      </w:r>
      <w:r w:rsidR="009B4D78" w:rsidRPr="00BC19F5">
        <w:rPr>
          <w:sz w:val="24"/>
          <w:szCs w:val="24"/>
          <w:lang w:val="es-AR"/>
        </w:rPr>
        <w:t>conforme a lo</w:t>
      </w:r>
      <w:r w:rsidR="002736E1" w:rsidRPr="00BC19F5">
        <w:rPr>
          <w:sz w:val="24"/>
          <w:szCs w:val="24"/>
          <w:lang w:val="es-AR"/>
        </w:rPr>
        <w:t xml:space="preserve"> establecido en el </w:t>
      </w:r>
      <w:r w:rsidR="006427CA">
        <w:rPr>
          <w:sz w:val="24"/>
          <w:szCs w:val="24"/>
          <w:lang w:val="es-AR"/>
        </w:rPr>
        <w:t xml:space="preserve">Reglamento Académico Marco (RAM) y en el </w:t>
      </w:r>
      <w:r w:rsidR="002736E1" w:rsidRPr="00BC19F5">
        <w:rPr>
          <w:sz w:val="24"/>
          <w:szCs w:val="24"/>
          <w:lang w:val="es-AR"/>
        </w:rPr>
        <w:t>R</w:t>
      </w:r>
      <w:r w:rsidR="006427CA">
        <w:rPr>
          <w:sz w:val="24"/>
          <w:szCs w:val="24"/>
          <w:lang w:val="es-AR"/>
        </w:rPr>
        <w:t>eglamento Académico Institucional (R</w:t>
      </w:r>
      <w:r w:rsidR="002736E1" w:rsidRPr="00BC19F5">
        <w:rPr>
          <w:sz w:val="24"/>
          <w:szCs w:val="24"/>
          <w:lang w:val="es-AR"/>
        </w:rPr>
        <w:t>AI</w:t>
      </w:r>
      <w:r w:rsidR="006427CA">
        <w:rPr>
          <w:sz w:val="24"/>
          <w:szCs w:val="24"/>
          <w:lang w:val="es-AR"/>
        </w:rPr>
        <w:t>)</w:t>
      </w:r>
      <w:r w:rsidR="00CF5C63">
        <w:rPr>
          <w:sz w:val="24"/>
          <w:szCs w:val="24"/>
          <w:lang w:val="es-AR"/>
        </w:rPr>
        <w:t>-</w:t>
      </w:r>
      <w:r w:rsidR="006427CA">
        <w:rPr>
          <w:sz w:val="24"/>
          <w:szCs w:val="24"/>
          <w:lang w:val="es-AR"/>
        </w:rPr>
        <w:t xml:space="preserve"> </w:t>
      </w:r>
      <w:r w:rsidR="00CF5C63">
        <w:rPr>
          <w:b/>
          <w:bCs/>
          <w:sz w:val="24"/>
          <w:szCs w:val="24"/>
          <w:lang w:val="es-AR"/>
        </w:rPr>
        <w:t xml:space="preserve">Disponibles en la Pág. </w:t>
      </w:r>
      <w:r w:rsidR="003641AF">
        <w:rPr>
          <w:b/>
          <w:bCs/>
          <w:sz w:val="24"/>
          <w:szCs w:val="24"/>
          <w:lang w:val="es-AR"/>
        </w:rPr>
        <w:t>W</w:t>
      </w:r>
      <w:r w:rsidR="00CF5C63">
        <w:rPr>
          <w:b/>
          <w:bCs/>
          <w:sz w:val="24"/>
          <w:szCs w:val="24"/>
          <w:lang w:val="es-AR"/>
        </w:rPr>
        <w:t>eb</w:t>
      </w:r>
      <w:r w:rsidR="003641AF">
        <w:rPr>
          <w:b/>
          <w:bCs/>
          <w:sz w:val="24"/>
          <w:szCs w:val="24"/>
          <w:lang w:val="es-AR"/>
        </w:rPr>
        <w:t xml:space="preserve"> solapa SECCIONES.</w:t>
      </w:r>
    </w:p>
    <w:p w14:paraId="3B890625" w14:textId="6B250201" w:rsidR="00154E1B" w:rsidRDefault="00710FCF" w:rsidP="00154E1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s-AR"/>
        </w:rPr>
      </w:pPr>
      <w:r w:rsidRPr="00BC19F5">
        <w:rPr>
          <w:b/>
          <w:sz w:val="24"/>
          <w:szCs w:val="24"/>
          <w:lang w:val="es-AR"/>
        </w:rPr>
        <w:t>Bibliografía</w:t>
      </w:r>
      <w:r w:rsidR="006427CA">
        <w:rPr>
          <w:b/>
          <w:sz w:val="24"/>
          <w:szCs w:val="24"/>
          <w:lang w:val="es-AR"/>
        </w:rPr>
        <w:t xml:space="preserve"> </w:t>
      </w:r>
      <w:r w:rsidR="0090287B" w:rsidRPr="00BC19F5">
        <w:rPr>
          <w:sz w:val="24"/>
          <w:szCs w:val="24"/>
          <w:lang w:val="es-AR"/>
        </w:rPr>
        <w:t>de consulta de los/as docentes para la elaboración del Proyecto.</w:t>
      </w:r>
    </w:p>
    <w:p w14:paraId="11430D02" w14:textId="77777777" w:rsidR="003561B5" w:rsidRPr="003561B5" w:rsidRDefault="003561B5" w:rsidP="003561B5">
      <w:pPr>
        <w:pStyle w:val="Prrafodelista"/>
        <w:spacing w:after="0"/>
        <w:rPr>
          <w:b/>
          <w:i/>
          <w:sz w:val="28"/>
          <w:szCs w:val="28"/>
          <w:u w:val="single"/>
          <w:lang w:val="es-AR"/>
        </w:rPr>
      </w:pPr>
      <w:r w:rsidRPr="003561B5">
        <w:rPr>
          <w:b/>
          <w:i/>
          <w:sz w:val="28"/>
          <w:szCs w:val="28"/>
          <w:u w:val="single"/>
          <w:lang w:val="es-AR"/>
        </w:rPr>
        <w:lastRenderedPageBreak/>
        <w:t xml:space="preserve">Presentación Líneas de Acción </w:t>
      </w:r>
    </w:p>
    <w:p w14:paraId="5456D12E" w14:textId="77777777" w:rsidR="003561B5" w:rsidRPr="003561B5" w:rsidRDefault="003561B5" w:rsidP="003561B5">
      <w:pPr>
        <w:pStyle w:val="Prrafodelista"/>
        <w:spacing w:after="0"/>
        <w:rPr>
          <w:b/>
          <w:sz w:val="28"/>
          <w:szCs w:val="28"/>
          <w:lang w:val="es-AR"/>
        </w:rPr>
      </w:pPr>
      <w:r w:rsidRPr="003561B5">
        <w:rPr>
          <w:b/>
          <w:sz w:val="28"/>
          <w:szCs w:val="28"/>
          <w:lang w:val="es-AR"/>
        </w:rPr>
        <w:t>(Ofrecimiento Suplencias)</w:t>
      </w:r>
    </w:p>
    <w:p w14:paraId="21A3A82E" w14:textId="77777777" w:rsidR="003561B5" w:rsidRPr="003561B5" w:rsidRDefault="003561B5" w:rsidP="003561B5">
      <w:pPr>
        <w:pStyle w:val="Prrafodelista"/>
        <w:spacing w:line="360" w:lineRule="auto"/>
        <w:jc w:val="both"/>
        <w:rPr>
          <w:sz w:val="24"/>
          <w:szCs w:val="24"/>
          <w:lang w:val="es-AR"/>
        </w:rPr>
      </w:pPr>
    </w:p>
    <w:p w14:paraId="1E77B7B7" w14:textId="77777777" w:rsidR="003561B5" w:rsidRPr="003561B5" w:rsidRDefault="003561B5" w:rsidP="003561B5">
      <w:pPr>
        <w:pStyle w:val="Prrafodelista"/>
        <w:spacing w:line="360" w:lineRule="auto"/>
        <w:jc w:val="both"/>
        <w:rPr>
          <w:strike/>
          <w:sz w:val="24"/>
          <w:szCs w:val="24"/>
          <w:lang w:val="es-AR"/>
        </w:rPr>
      </w:pPr>
      <w:r w:rsidRPr="003561B5">
        <w:rPr>
          <w:sz w:val="24"/>
          <w:szCs w:val="24"/>
          <w:lang w:val="es-AR"/>
        </w:rPr>
        <w:t>A partir de la Unidad Curricular en la cual se inscribe, se solicita presentar posibles situaciones de enseñanza y/o dispositivos pedagógicos, congruentes con el plan de estudios (Campo de la Formación, Formato pedagógico, y ejes de contenidos sugeridos) y el Proyecto Pedagógico del profesional/equipo/pareja pedagógica interino/a.</w:t>
      </w:r>
    </w:p>
    <w:p w14:paraId="6F3CF9AB" w14:textId="77777777" w:rsidR="003561B5" w:rsidRPr="003641AF" w:rsidRDefault="003561B5" w:rsidP="003561B5">
      <w:pPr>
        <w:pStyle w:val="Prrafodelista"/>
        <w:spacing w:after="0" w:line="360" w:lineRule="auto"/>
        <w:jc w:val="both"/>
        <w:rPr>
          <w:sz w:val="24"/>
          <w:szCs w:val="24"/>
          <w:lang w:val="es-AR"/>
        </w:rPr>
      </w:pPr>
    </w:p>
    <w:sectPr w:rsidR="003561B5" w:rsidRPr="003641AF" w:rsidSect="00DD6CF5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414D"/>
    <w:multiLevelType w:val="hybridMultilevel"/>
    <w:tmpl w:val="649E93E2"/>
    <w:lvl w:ilvl="0" w:tplc="AF943D1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60AD"/>
    <w:multiLevelType w:val="hybridMultilevel"/>
    <w:tmpl w:val="1AF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D1964"/>
    <w:multiLevelType w:val="hybridMultilevel"/>
    <w:tmpl w:val="8D380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C13"/>
    <w:multiLevelType w:val="hybridMultilevel"/>
    <w:tmpl w:val="E50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77BF2"/>
    <w:multiLevelType w:val="hybridMultilevel"/>
    <w:tmpl w:val="8F82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8911">
    <w:abstractNumId w:val="3"/>
  </w:num>
  <w:num w:numId="2" w16cid:durableId="1529834302">
    <w:abstractNumId w:val="2"/>
  </w:num>
  <w:num w:numId="3" w16cid:durableId="656224380">
    <w:abstractNumId w:val="0"/>
  </w:num>
  <w:num w:numId="4" w16cid:durableId="68190168">
    <w:abstractNumId w:val="4"/>
  </w:num>
  <w:num w:numId="5" w16cid:durableId="163914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F9"/>
    <w:rsid w:val="0003210E"/>
    <w:rsid w:val="00041A07"/>
    <w:rsid w:val="00045163"/>
    <w:rsid w:val="000541A5"/>
    <w:rsid w:val="00061780"/>
    <w:rsid w:val="00061923"/>
    <w:rsid w:val="00070294"/>
    <w:rsid w:val="000C0280"/>
    <w:rsid w:val="000C4402"/>
    <w:rsid w:val="000C65C6"/>
    <w:rsid w:val="00124B24"/>
    <w:rsid w:val="00130415"/>
    <w:rsid w:val="001313F3"/>
    <w:rsid w:val="0014300E"/>
    <w:rsid w:val="00151CED"/>
    <w:rsid w:val="00154E1B"/>
    <w:rsid w:val="001550AB"/>
    <w:rsid w:val="001977A3"/>
    <w:rsid w:val="001D0F53"/>
    <w:rsid w:val="001E1589"/>
    <w:rsid w:val="002061E8"/>
    <w:rsid w:val="00223A83"/>
    <w:rsid w:val="00237ABD"/>
    <w:rsid w:val="00241059"/>
    <w:rsid w:val="00241471"/>
    <w:rsid w:val="00246C05"/>
    <w:rsid w:val="002546E1"/>
    <w:rsid w:val="00255748"/>
    <w:rsid w:val="00263CFA"/>
    <w:rsid w:val="002736E1"/>
    <w:rsid w:val="002860ED"/>
    <w:rsid w:val="002A4183"/>
    <w:rsid w:val="002C3F86"/>
    <w:rsid w:val="002F4207"/>
    <w:rsid w:val="0030238C"/>
    <w:rsid w:val="00305E35"/>
    <w:rsid w:val="003372AC"/>
    <w:rsid w:val="00344034"/>
    <w:rsid w:val="003561B5"/>
    <w:rsid w:val="003641AF"/>
    <w:rsid w:val="003E5427"/>
    <w:rsid w:val="004133D9"/>
    <w:rsid w:val="00457520"/>
    <w:rsid w:val="004942CF"/>
    <w:rsid w:val="004D385D"/>
    <w:rsid w:val="004F3B55"/>
    <w:rsid w:val="00511D9F"/>
    <w:rsid w:val="005161F3"/>
    <w:rsid w:val="00523DB5"/>
    <w:rsid w:val="005248F1"/>
    <w:rsid w:val="00527414"/>
    <w:rsid w:val="00572AF8"/>
    <w:rsid w:val="005B1383"/>
    <w:rsid w:val="005C29F8"/>
    <w:rsid w:val="006343B0"/>
    <w:rsid w:val="006427CA"/>
    <w:rsid w:val="006549B2"/>
    <w:rsid w:val="00656D03"/>
    <w:rsid w:val="006B2608"/>
    <w:rsid w:val="006B3094"/>
    <w:rsid w:val="006D3B45"/>
    <w:rsid w:val="00700BFD"/>
    <w:rsid w:val="0070216C"/>
    <w:rsid w:val="00710FCF"/>
    <w:rsid w:val="0073392B"/>
    <w:rsid w:val="00740541"/>
    <w:rsid w:val="007613F9"/>
    <w:rsid w:val="007643A0"/>
    <w:rsid w:val="00777606"/>
    <w:rsid w:val="007A283B"/>
    <w:rsid w:val="007C0E56"/>
    <w:rsid w:val="007C3D0D"/>
    <w:rsid w:val="007D5A3D"/>
    <w:rsid w:val="0085318F"/>
    <w:rsid w:val="00854B2E"/>
    <w:rsid w:val="00854D95"/>
    <w:rsid w:val="00856275"/>
    <w:rsid w:val="00871FA2"/>
    <w:rsid w:val="008B236B"/>
    <w:rsid w:val="0090287B"/>
    <w:rsid w:val="009435F9"/>
    <w:rsid w:val="009629F3"/>
    <w:rsid w:val="00971D10"/>
    <w:rsid w:val="00976B61"/>
    <w:rsid w:val="00983BE5"/>
    <w:rsid w:val="00987418"/>
    <w:rsid w:val="009B4D78"/>
    <w:rsid w:val="00A13D94"/>
    <w:rsid w:val="00A37E94"/>
    <w:rsid w:val="00A5567A"/>
    <w:rsid w:val="00A91A53"/>
    <w:rsid w:val="00AA6B5F"/>
    <w:rsid w:val="00AF72A7"/>
    <w:rsid w:val="00B03B32"/>
    <w:rsid w:val="00BB0D93"/>
    <w:rsid w:val="00BC19F5"/>
    <w:rsid w:val="00BE56F2"/>
    <w:rsid w:val="00C313D1"/>
    <w:rsid w:val="00C41DDE"/>
    <w:rsid w:val="00C433CB"/>
    <w:rsid w:val="00C562B2"/>
    <w:rsid w:val="00C762ED"/>
    <w:rsid w:val="00C94D72"/>
    <w:rsid w:val="00C95296"/>
    <w:rsid w:val="00CB2B60"/>
    <w:rsid w:val="00CB3591"/>
    <w:rsid w:val="00CE25DC"/>
    <w:rsid w:val="00CF5C63"/>
    <w:rsid w:val="00D2221D"/>
    <w:rsid w:val="00D31554"/>
    <w:rsid w:val="00D47F89"/>
    <w:rsid w:val="00D70A45"/>
    <w:rsid w:val="00D73262"/>
    <w:rsid w:val="00D738D8"/>
    <w:rsid w:val="00D84910"/>
    <w:rsid w:val="00D97C49"/>
    <w:rsid w:val="00DB40E6"/>
    <w:rsid w:val="00DC2AB3"/>
    <w:rsid w:val="00DD6CF5"/>
    <w:rsid w:val="00DE0749"/>
    <w:rsid w:val="00DE7313"/>
    <w:rsid w:val="00E112DA"/>
    <w:rsid w:val="00E3061D"/>
    <w:rsid w:val="00E371B7"/>
    <w:rsid w:val="00E50E41"/>
    <w:rsid w:val="00E976F7"/>
    <w:rsid w:val="00EB3C40"/>
    <w:rsid w:val="00ED110D"/>
    <w:rsid w:val="00EE0124"/>
    <w:rsid w:val="00F261C9"/>
    <w:rsid w:val="00F4639A"/>
    <w:rsid w:val="00F54AE7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014"/>
  <w15:docId w15:val="{42B4C026-FA77-456A-905C-EF2FB34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93"/>
  </w:style>
  <w:style w:type="paragraph" w:styleId="Ttulo1">
    <w:name w:val="heading 1"/>
    <w:basedOn w:val="Normal"/>
    <w:next w:val="Normal"/>
    <w:link w:val="Ttulo1Car"/>
    <w:uiPriority w:val="9"/>
    <w:qFormat/>
    <w:rsid w:val="00511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D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D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D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D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D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D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D9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11D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D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D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D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D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D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D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D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D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1D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11D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1D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D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11D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1D9F"/>
    <w:rPr>
      <w:b/>
      <w:bCs/>
    </w:rPr>
  </w:style>
  <w:style w:type="character" w:styleId="nfasis">
    <w:name w:val="Emphasis"/>
    <w:basedOn w:val="Fuentedeprrafopredeter"/>
    <w:uiPriority w:val="20"/>
    <w:qFormat/>
    <w:rsid w:val="00511D9F"/>
    <w:rPr>
      <w:i/>
      <w:iCs/>
    </w:rPr>
  </w:style>
  <w:style w:type="paragraph" w:styleId="Sinespaciado">
    <w:name w:val="No Spacing"/>
    <w:uiPriority w:val="1"/>
    <w:qFormat/>
    <w:rsid w:val="00511D9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1D9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11D9F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D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D9F"/>
    <w:rPr>
      <w:b/>
      <w:bCs/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511D9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11D9F"/>
    <w:rPr>
      <w:b/>
      <w:bCs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511D9F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11D9F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11D9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1D9F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881-8797-41FA-98B7-9F56CF87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Adriana Almiron</cp:lastModifiedBy>
  <cp:revision>2</cp:revision>
  <cp:lastPrinted>2018-06-02T11:22:00Z</cp:lastPrinted>
  <dcterms:created xsi:type="dcterms:W3CDTF">2024-12-23T14:34:00Z</dcterms:created>
  <dcterms:modified xsi:type="dcterms:W3CDTF">2024-12-23T14:34:00Z</dcterms:modified>
</cp:coreProperties>
</file>